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C1B" w:rsidRDefault="00FD7E7F" w:rsidP="001A4C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Apéndice B. Artículos seleccionados para la investigación</w:t>
      </w:r>
    </w:p>
    <w:p w:rsidR="001A4C1B" w:rsidRPr="001A4C1B" w:rsidRDefault="001A4C1B" w:rsidP="001A4C1B">
      <w:pPr>
        <w:rPr>
          <w:rFonts w:ascii="Times New Roman" w:hAnsi="Times New Roman" w:cs="Times New Roman"/>
          <w:b/>
        </w:rPr>
      </w:pPr>
    </w:p>
    <w:p w:rsidR="001A4C1B" w:rsidRPr="001A4C1B" w:rsidRDefault="001A4C1B" w:rsidP="001A4C1B">
      <w:pPr>
        <w:pStyle w:val="Descripcin"/>
        <w:keepNext/>
        <w:rPr>
          <w:rFonts w:ascii="Times New Roman" w:hAnsi="Times New Roman" w:cs="Times New Roman"/>
          <w:b/>
          <w:i w:val="0"/>
          <w:color w:val="000000" w:themeColor="text1"/>
          <w:sz w:val="24"/>
        </w:rPr>
      </w:pPr>
      <w:r w:rsidRPr="001A4C1B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Tabla B </w:t>
      </w:r>
      <w:r w:rsidRPr="001A4C1B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begin"/>
      </w:r>
      <w:r w:rsidRPr="001A4C1B">
        <w:rPr>
          <w:rFonts w:ascii="Times New Roman" w:hAnsi="Times New Roman" w:cs="Times New Roman"/>
          <w:b/>
          <w:i w:val="0"/>
          <w:color w:val="000000" w:themeColor="text1"/>
          <w:sz w:val="24"/>
        </w:rPr>
        <w:instrText xml:space="preserve"> SEQ Tabla_B \* ARABIC </w:instrText>
      </w:r>
      <w:r w:rsidRPr="001A4C1B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separate"/>
      </w:r>
      <w:r w:rsidRPr="001A4C1B">
        <w:rPr>
          <w:rFonts w:ascii="Times New Roman" w:hAnsi="Times New Roman" w:cs="Times New Roman"/>
          <w:b/>
          <w:i w:val="0"/>
          <w:noProof/>
          <w:color w:val="000000" w:themeColor="text1"/>
          <w:sz w:val="24"/>
        </w:rPr>
        <w:t>1</w:t>
      </w:r>
      <w:r w:rsidRPr="001A4C1B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end"/>
      </w:r>
      <w:r w:rsidRPr="001A4C1B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</w:t>
      </w:r>
    </w:p>
    <w:p w:rsidR="001A4C1B" w:rsidRDefault="001A4C1B" w:rsidP="001A4C1B">
      <w:pPr>
        <w:pStyle w:val="Descripcin"/>
        <w:keepNext/>
        <w:rPr>
          <w:rFonts w:ascii="Times New Roman" w:hAnsi="Times New Roman" w:cs="Times New Roman"/>
          <w:color w:val="000000" w:themeColor="text1"/>
          <w:sz w:val="24"/>
        </w:rPr>
      </w:pPr>
      <w:r w:rsidRPr="001A4C1B">
        <w:rPr>
          <w:rFonts w:ascii="Times New Roman" w:hAnsi="Times New Roman" w:cs="Times New Roman"/>
          <w:color w:val="000000" w:themeColor="text1"/>
          <w:sz w:val="24"/>
        </w:rPr>
        <w:t>Artículos para la Investigación</w:t>
      </w:r>
    </w:p>
    <w:p w:rsidR="001A4C1B" w:rsidRPr="001A4C1B" w:rsidRDefault="001A4C1B" w:rsidP="001A4C1B"/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377"/>
        <w:gridCol w:w="4058"/>
        <w:gridCol w:w="2010"/>
        <w:gridCol w:w="1393"/>
      </w:tblGrid>
      <w:tr w:rsidR="001A4C1B" w:rsidRPr="001A4C1B" w:rsidTr="001A4C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hideMark/>
          </w:tcPr>
          <w:p w:rsidR="001A4C1B" w:rsidRPr="001A4C1B" w:rsidRDefault="001A4C1B" w:rsidP="001A4C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Numeración </w:t>
            </w:r>
          </w:p>
        </w:tc>
        <w:tc>
          <w:tcPr>
            <w:tcW w:w="0" w:type="auto"/>
            <w:vMerge w:val="restart"/>
            <w:hideMark/>
          </w:tcPr>
          <w:p w:rsidR="001A4C1B" w:rsidRPr="001A4C1B" w:rsidRDefault="001A4C1B" w:rsidP="001A4C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Nombre del artículo</w:t>
            </w:r>
          </w:p>
        </w:tc>
        <w:tc>
          <w:tcPr>
            <w:tcW w:w="0" w:type="auto"/>
            <w:vMerge w:val="restart"/>
            <w:hideMark/>
          </w:tcPr>
          <w:p w:rsidR="001A4C1B" w:rsidRPr="001A4C1B" w:rsidRDefault="001A4C1B" w:rsidP="001A4C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Revista  </w:t>
            </w:r>
          </w:p>
        </w:tc>
        <w:tc>
          <w:tcPr>
            <w:tcW w:w="0" w:type="auto"/>
            <w:vMerge w:val="restart"/>
            <w:hideMark/>
          </w:tcPr>
          <w:p w:rsidR="001A4C1B" w:rsidRPr="001A4C1B" w:rsidRDefault="001A4C1B" w:rsidP="001A4C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Año de Publicación</w:t>
            </w:r>
          </w:p>
        </w:tc>
      </w:tr>
      <w:tr w:rsidR="001A4C1B" w:rsidRPr="001A4C1B" w:rsidTr="001A4C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1A4C1B" w:rsidRPr="001A4C1B" w:rsidRDefault="001A4C1B" w:rsidP="001A4C1B">
            <w:pPr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  <w:tc>
          <w:tcPr>
            <w:tcW w:w="0" w:type="auto"/>
            <w:vMerge/>
            <w:hideMark/>
          </w:tcPr>
          <w:p w:rsidR="001A4C1B" w:rsidRPr="001A4C1B" w:rsidRDefault="001A4C1B" w:rsidP="001A4C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0" w:type="auto"/>
            <w:vMerge/>
            <w:hideMark/>
          </w:tcPr>
          <w:p w:rsidR="001A4C1B" w:rsidRPr="001A4C1B" w:rsidRDefault="001A4C1B" w:rsidP="001A4C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</w:p>
        </w:tc>
        <w:tc>
          <w:tcPr>
            <w:tcW w:w="0" w:type="auto"/>
            <w:vMerge/>
            <w:hideMark/>
          </w:tcPr>
          <w:p w:rsidR="001A4C1B" w:rsidRPr="001A4C1B" w:rsidRDefault="001A4C1B" w:rsidP="001A4C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</w:p>
        </w:tc>
      </w:tr>
      <w:tr w:rsidR="001A4C1B" w:rsidRPr="001A4C1B" w:rsidTr="00E224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Recent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affects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sleep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cross-sectional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smallholder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Uganda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International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2022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AB0AAA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Urinary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concentration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pregnant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women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relation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length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gestation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AB0AAA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2022</w:t>
            </w:r>
          </w:p>
        </w:tc>
      </w:tr>
      <w:tr w:rsidR="00AB0AAA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AB0AAA" w:rsidRPr="004B07DA" w:rsidRDefault="00AB0AA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</w:t>
            </w:r>
          </w:p>
        </w:tc>
        <w:tc>
          <w:tcPr>
            <w:tcW w:w="0" w:type="auto"/>
            <w:vAlign w:val="center"/>
          </w:tcPr>
          <w:p w:rsidR="00AB0AAA" w:rsidRPr="001A4C1B" w:rsidRDefault="00AB0AAA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association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between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urinary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aminomethyl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phosphonic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acid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biomarkers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oxidative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stress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pregnant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women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PROTECT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birth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cohort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</w:tcPr>
          <w:p w:rsidR="00AB0AAA" w:rsidRPr="001A4C1B" w:rsidRDefault="00AB0AAA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Ecotoxicology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AB0AA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Safety</w:t>
            </w:r>
          </w:p>
        </w:tc>
        <w:tc>
          <w:tcPr>
            <w:tcW w:w="0" w:type="auto"/>
            <w:vAlign w:val="center"/>
          </w:tcPr>
          <w:p w:rsidR="00AB0AAA" w:rsidRPr="001A4C1B" w:rsidRDefault="00AB0AAA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2022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Paraquat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Decline Renal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Functions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Rural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Farming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Communities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Sri Lanka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Public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Effect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Herbicides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Oxidative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Stress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Sprayers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Safety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at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Symptoms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Related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Laborers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Ecological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Conventional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Banana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Plantations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Ecuador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Public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multiple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neurobehavioral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outcomes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smallholder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Uganda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International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risk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lymphoma:results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Italian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multicenter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case-control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Prenatal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Degradate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Aminomethylphosphonic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Acid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(AMPA),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Preterm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Birth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Nested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Case–Control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PROTECT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Cohort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(Puerto Rico)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Perspectives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Sugarcane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Workweek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Risk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Factors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Daily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Changes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Creatinine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Reports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</w:tbl>
    <w:p w:rsidR="009B686B" w:rsidRDefault="009B686B"/>
    <w:p w:rsidR="009B686B" w:rsidRPr="004B07DA" w:rsidRDefault="009B686B" w:rsidP="009B686B">
      <w:pPr>
        <w:pStyle w:val="Descripcin"/>
        <w:keepNext/>
        <w:rPr>
          <w:rFonts w:ascii="Times New Roman" w:hAnsi="Times New Roman" w:cs="Times New Roman"/>
          <w:b/>
          <w:i w:val="0"/>
          <w:color w:val="000000" w:themeColor="text1"/>
          <w:sz w:val="24"/>
        </w:rPr>
      </w:pP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lastRenderedPageBreak/>
        <w:t xml:space="preserve">Continuación Tabla B </w:t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begin"/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instrText xml:space="preserve"> SEQ Tabla_B \* ARABIC </w:instrText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separate"/>
      </w:r>
      <w:r w:rsidRPr="004B07DA">
        <w:rPr>
          <w:rFonts w:ascii="Times New Roman" w:hAnsi="Times New Roman" w:cs="Times New Roman"/>
          <w:b/>
          <w:i w:val="0"/>
          <w:noProof/>
          <w:color w:val="000000" w:themeColor="text1"/>
          <w:sz w:val="24"/>
        </w:rPr>
        <w:t>1</w:t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end"/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</w:t>
      </w:r>
    </w:p>
    <w:p w:rsidR="009B686B" w:rsidRPr="009B686B" w:rsidRDefault="009B686B" w:rsidP="009B686B">
      <w:pPr>
        <w:pStyle w:val="Descripcin"/>
        <w:keepNext/>
        <w:rPr>
          <w:rFonts w:ascii="Times New Roman" w:hAnsi="Times New Roman" w:cs="Times New Roman"/>
          <w:i w:val="0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Artículos para la Investigación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36"/>
        <w:gridCol w:w="4968"/>
        <w:gridCol w:w="2778"/>
        <w:gridCol w:w="656"/>
      </w:tblGrid>
      <w:tr w:rsidR="001A4C1B" w:rsidRPr="009B686B" w:rsidTr="00E224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1A4C1B" w:rsidRPr="009B686B" w:rsidRDefault="001A4C1B" w:rsidP="00A769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Acute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Changes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in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Thyroid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Hormone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Levels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among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Thai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Pesticide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Sprayers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9B686B" w:rsidRDefault="001A4C1B" w:rsidP="00A769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Toxics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9B686B" w:rsidRDefault="001A4C1B" w:rsidP="00E224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2021</w:t>
            </w:r>
          </w:p>
        </w:tc>
      </w:tr>
      <w:tr w:rsidR="00E0138D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A76996" w:rsidRPr="004B07DA" w:rsidRDefault="00A76996" w:rsidP="009B48D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</w:p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Nephrotoxic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effects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caused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agrochemicals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region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northeastern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Brazil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cross-sectional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Toxicology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Chemistry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1A4C1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self-reported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olfactory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impairment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US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Medicine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2021</w:t>
            </w:r>
          </w:p>
        </w:tc>
      </w:tr>
      <w:tr w:rsidR="00E0138D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CB267A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associated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effects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greenhouse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CB267A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Contaminación Res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Int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CB267A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CB267A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CB267A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15</w:t>
            </w:r>
          </w:p>
        </w:tc>
        <w:tc>
          <w:tcPr>
            <w:tcW w:w="0" w:type="auto"/>
            <w:vAlign w:val="center"/>
          </w:tcPr>
          <w:p w:rsidR="00CB267A" w:rsidRPr="001A4C1B" w:rsidRDefault="00CB267A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organophosphorus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carbamates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La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Cienega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Jalisco,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Mexico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oxidative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stress and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membrane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fluidity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markers</w:t>
            </w:r>
            <w:proofErr w:type="spellEnd"/>
          </w:p>
        </w:tc>
        <w:tc>
          <w:tcPr>
            <w:tcW w:w="0" w:type="auto"/>
            <w:vAlign w:val="center"/>
          </w:tcPr>
          <w:p w:rsidR="00CB267A" w:rsidRPr="001A4C1B" w:rsidRDefault="00CB267A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Occupational Medicine and </w:t>
            </w:r>
            <w:proofErr w:type="spellStart"/>
            <w:r w:rsidRPr="00CB267A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Toxicology</w:t>
            </w:r>
            <w:proofErr w:type="spellEnd"/>
          </w:p>
        </w:tc>
        <w:tc>
          <w:tcPr>
            <w:tcW w:w="0" w:type="auto"/>
            <w:vAlign w:val="center"/>
          </w:tcPr>
          <w:p w:rsidR="00CB267A" w:rsidRPr="001A4C1B" w:rsidRDefault="00CB267A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Biological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variation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injury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function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biomarkers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Lamphun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province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Thailand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Pollution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E0138D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Longitudinal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Thyroid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Hormones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between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Conventional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Organic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Thailand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Toxics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Update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human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 complete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review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children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E0138D" w:rsidRPr="001A4C1B" w:rsidTr="00E2243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Pilot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Assess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Inhalation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Sugarcane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Guatemala: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Implications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Chronic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Unknown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Origin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Public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1A4C1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Toxicity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toward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human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immune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cells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U-937 and HL-60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E0138D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CB267A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Herbicide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biomonitoring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Valle del Mayo, Sonora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Mexico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Pollution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E0138D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incident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Parkinson's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cohort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their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spouses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9B686B" w:rsidRPr="001A4C1B" w:rsidTr="00E2243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Hearing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screening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cholinesterase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activity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rural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Revista Brasileira de Medicina do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Trabalho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2020</w:t>
            </w:r>
          </w:p>
        </w:tc>
      </w:tr>
      <w:tr w:rsidR="00E0138D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High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frequency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hearing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rural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Cien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Saude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Prenatal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infant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ambient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autism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spectrum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disorder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children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population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based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case-control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BMJ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Clinical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9B6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EF5195" w:rsidRPr="004B07DA" w:rsidRDefault="00EF5195" w:rsidP="009B686B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</w:p>
          <w:p w:rsidR="001A4C1B" w:rsidRPr="004B07DA" w:rsidRDefault="001A4C1B" w:rsidP="009B686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Glyphosate’s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Synergistic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Toxicity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Combination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Other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Factors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as a Cause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Chronic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Unknown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Origin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Public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9B68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</w:tbl>
    <w:p w:rsidR="009B686B" w:rsidRDefault="009B686B"/>
    <w:p w:rsidR="009B686B" w:rsidRPr="004B07DA" w:rsidRDefault="009B686B" w:rsidP="009B686B">
      <w:pPr>
        <w:pStyle w:val="Descripcin"/>
        <w:keepNext/>
        <w:rPr>
          <w:rFonts w:ascii="Times New Roman" w:hAnsi="Times New Roman" w:cs="Times New Roman"/>
          <w:b/>
          <w:i w:val="0"/>
          <w:color w:val="000000" w:themeColor="text1"/>
          <w:sz w:val="24"/>
        </w:rPr>
      </w:pP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lastRenderedPageBreak/>
        <w:t xml:space="preserve">Continuación Tabla B </w:t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begin"/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instrText xml:space="preserve"> SEQ Tabla_B \* ARABIC </w:instrText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separate"/>
      </w:r>
      <w:r w:rsidRPr="004B07DA">
        <w:rPr>
          <w:rFonts w:ascii="Times New Roman" w:hAnsi="Times New Roman" w:cs="Times New Roman"/>
          <w:b/>
          <w:i w:val="0"/>
          <w:noProof/>
          <w:color w:val="000000" w:themeColor="text1"/>
          <w:sz w:val="24"/>
        </w:rPr>
        <w:t>1</w:t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end"/>
      </w:r>
      <w:r w:rsidRPr="004B07DA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</w:t>
      </w:r>
    </w:p>
    <w:p w:rsidR="009B686B" w:rsidRPr="009B686B" w:rsidRDefault="009B686B" w:rsidP="009B686B">
      <w:pPr>
        <w:pStyle w:val="Descripcin"/>
        <w:keepNext/>
        <w:rPr>
          <w:rFonts w:ascii="Times New Roman" w:hAnsi="Times New Roman" w:cs="Times New Roman"/>
          <w:i w:val="0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Artículos para la Investigación</w:t>
      </w:r>
    </w:p>
    <w:p w:rsidR="009B686B" w:rsidRDefault="009B686B"/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36"/>
        <w:gridCol w:w="5250"/>
        <w:gridCol w:w="2496"/>
        <w:gridCol w:w="656"/>
      </w:tblGrid>
      <w:tr w:rsidR="009B686B" w:rsidRPr="001A4C1B" w:rsidTr="00E224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1A4C1B" w:rsidRPr="009B686B" w:rsidRDefault="001A4C1B" w:rsidP="00A769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Chronic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pesticide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mixture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exposure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including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paraquat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and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respiratory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outcomes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among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Colombian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Farmers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9B686B" w:rsidRDefault="001A4C1B" w:rsidP="00A769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Industrial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9B686B" w:rsidRDefault="001A4C1B" w:rsidP="00E224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associations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non-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Hodgkin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lymphoma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major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histological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sub-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types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findings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from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North American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Pooled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Project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Scand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J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risk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non-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Hodgkin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lymphoid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malignancies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cohorts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from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France,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Norway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USA: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pooled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analysis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from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AGRICOH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consortium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Epidemiology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Thyroid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hormones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conventional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organic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farmers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Thailand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International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Public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Thyroid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reproductive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hormones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relation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population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Southern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Brazil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Validity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reported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indicators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relevance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cytotoxic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genotoxic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effects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buccal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cells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Mutagenesis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Historical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evidence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from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 US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cohort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Parkinsonism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Relating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Intoxication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Internal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medicine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2019</w:t>
            </w:r>
          </w:p>
        </w:tc>
      </w:tr>
      <w:tr w:rsidR="009B686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incident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hypothyroidism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applicators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Perspectives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2018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Assessment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DNA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damages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lymphocytes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comet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assay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cross-sectional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Biomarkers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2018</w:t>
            </w:r>
          </w:p>
        </w:tc>
      </w:tr>
      <w:tr w:rsidR="009B686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tobacco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use,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poor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self-perceived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presence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chronic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are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determinants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depressive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symptoms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among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coffee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growers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from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Southeast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Brazil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Psychiatry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2018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aminomethylphosphonic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acid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population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fields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risk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assessment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overview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Applied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ecology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research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2018</w:t>
            </w:r>
          </w:p>
        </w:tc>
      </w:tr>
      <w:tr w:rsidR="009B686B" w:rsidRPr="001A4C1B" w:rsidTr="00E224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pregnancy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shortened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gestational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length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a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prospective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Indiana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birth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cohort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volume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2018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family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oxidative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biochemical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hematological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profile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this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model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Life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2018</w:t>
            </w:r>
          </w:p>
        </w:tc>
      </w:tr>
    </w:tbl>
    <w:p w:rsidR="009B686B" w:rsidRDefault="009B686B" w:rsidP="009B686B">
      <w:pPr>
        <w:rPr>
          <w:rFonts w:ascii="Times New Roman" w:eastAsia="Times New Roman" w:hAnsi="Times New Roman" w:cs="Times New Roman"/>
          <w:color w:val="000000"/>
          <w:lang w:eastAsia="es-CO"/>
        </w:rPr>
      </w:pPr>
    </w:p>
    <w:p w:rsidR="009B686B" w:rsidRDefault="009B686B" w:rsidP="009B686B">
      <w:pPr>
        <w:rPr>
          <w:rFonts w:ascii="Times New Roman" w:eastAsia="Times New Roman" w:hAnsi="Times New Roman" w:cs="Times New Roman"/>
          <w:color w:val="000000"/>
          <w:lang w:eastAsia="es-CO"/>
        </w:rPr>
      </w:pPr>
    </w:p>
    <w:p w:rsidR="009B686B" w:rsidRPr="004B07DA" w:rsidRDefault="009B686B" w:rsidP="009B686B">
      <w:pPr>
        <w:rPr>
          <w:rFonts w:ascii="Times New Roman" w:eastAsia="Times New Roman" w:hAnsi="Times New Roman" w:cs="Times New Roman"/>
          <w:b/>
          <w:color w:val="000000"/>
          <w:lang w:eastAsia="es-CO"/>
        </w:rPr>
      </w:pPr>
      <w:r w:rsidRPr="004B07DA">
        <w:rPr>
          <w:rFonts w:ascii="Times New Roman" w:eastAsia="Times New Roman" w:hAnsi="Times New Roman" w:cs="Times New Roman"/>
          <w:b/>
          <w:color w:val="000000"/>
          <w:lang w:eastAsia="es-CO"/>
        </w:rPr>
        <w:lastRenderedPageBreak/>
        <w:t>Continuación Tabla B1</w:t>
      </w:r>
    </w:p>
    <w:p w:rsidR="009B686B" w:rsidRDefault="009B686B">
      <w:pPr>
        <w:rPr>
          <w:rFonts w:ascii="Times New Roman" w:eastAsia="Times New Roman" w:hAnsi="Times New Roman" w:cs="Times New Roman"/>
          <w:i/>
          <w:color w:val="000000"/>
          <w:lang w:eastAsia="es-CO"/>
        </w:rPr>
      </w:pPr>
      <w:r w:rsidRPr="00EF5195">
        <w:rPr>
          <w:rFonts w:ascii="Times New Roman" w:hAnsi="Times New Roman" w:cs="Times New Roman"/>
          <w:i/>
          <w:color w:val="000000" w:themeColor="text1"/>
          <w:sz w:val="24"/>
        </w:rPr>
        <w:t>Artículos para la Investigación</w:t>
      </w:r>
    </w:p>
    <w:p w:rsidR="009B686B" w:rsidRPr="009B686B" w:rsidRDefault="009B686B">
      <w:pPr>
        <w:rPr>
          <w:rFonts w:ascii="Times New Roman" w:eastAsia="Times New Roman" w:hAnsi="Times New Roman" w:cs="Times New Roman"/>
          <w:i/>
          <w:color w:val="000000"/>
          <w:lang w:eastAsia="es-CO"/>
        </w:rPr>
      </w:pP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36"/>
        <w:gridCol w:w="4107"/>
        <w:gridCol w:w="3639"/>
        <w:gridCol w:w="656"/>
      </w:tblGrid>
      <w:tr w:rsidR="009B686B" w:rsidRPr="009B686B" w:rsidTr="00E224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bookmarkStart w:id="0" w:name="_GoBack" w:colFirst="0" w:colLast="0"/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1A4C1B" w:rsidRPr="009B686B" w:rsidRDefault="00FE3DE9" w:rsidP="00A769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Is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Glyphosate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a Key Factor in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Mesoamerican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Nephropathy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1A4C1B" w:rsidRPr="009B686B" w:rsidRDefault="00FE3DE9" w:rsidP="00A769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Environmental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&amp;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Analytical</w:t>
            </w:r>
            <w:proofErr w:type="spellEnd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 xml:space="preserve"> </w:t>
            </w:r>
            <w:proofErr w:type="spellStart"/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Toxicology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9B686B" w:rsidRDefault="00FE3DE9" w:rsidP="00E224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9B686B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2018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time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reassess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current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safety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standards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glyphosate-based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herbicides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Epidemiology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&amp;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Community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2017</w:t>
            </w:r>
          </w:p>
        </w:tc>
      </w:tr>
      <w:tr w:rsidR="009B686B" w:rsidRPr="001A4C1B" w:rsidTr="00E224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Use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Cancer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Incidence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Study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National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Cancer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Institute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2017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Prognosis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Acute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Pancreatitis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Surfactant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Herbicide-intoxicated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Patients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Korean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Society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Emergency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Medicine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2017</w:t>
            </w:r>
          </w:p>
        </w:tc>
      </w:tr>
      <w:tr w:rsidR="009B686B" w:rsidRPr="001A4C1B" w:rsidTr="00E2243A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Hearing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Loss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Induced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for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a Rural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Worker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A Case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Report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Otolaryngology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Advances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2017</w:t>
            </w:r>
          </w:p>
        </w:tc>
      </w:tr>
      <w:tr w:rsidR="009B686B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1A4C1B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bladder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cancer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risk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FE3DE9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Int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J </w:t>
            </w:r>
            <w:proofErr w:type="spellStart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Epidemiol</w:t>
            </w:r>
            <w:proofErr w:type="spellEnd"/>
            <w:r w:rsidRPr="00FE3DE9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2016</w:t>
            </w:r>
          </w:p>
        </w:tc>
      </w:tr>
      <w:tr w:rsidR="009B686B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FE3DE9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Pesticides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Sun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Increases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the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Risk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for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Cutaneous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Melanoma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Journal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occupational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medicine / American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College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Occupational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Medicine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2016</w:t>
            </w:r>
          </w:p>
        </w:tc>
      </w:tr>
      <w:tr w:rsidR="009B48D3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FE3DE9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Simultaneous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multiple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heavy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metals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contribute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Sri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Lankan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nephropathy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BMC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Nephrology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2015</w:t>
            </w:r>
          </w:p>
        </w:tc>
      </w:tr>
      <w:tr w:rsidR="009B48D3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FE3DE9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Drinking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well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water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occupational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exposure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Herbicides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associated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chronic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Padavi-Sripura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, Sri Lanka -No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section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Environmental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Health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2015</w:t>
            </w:r>
          </w:p>
        </w:tc>
      </w:tr>
      <w:tr w:rsidR="00FE3DE9" w:rsidRPr="001A4C1B" w:rsidTr="00E22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FE3DE9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Aluminum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Glyphosate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Can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Synergistically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Induce Pineal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Gland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Pathology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: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Connection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to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Gut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Dysbiosis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and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Neurological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Agricultural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Sciences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2015</w:t>
            </w:r>
          </w:p>
        </w:tc>
      </w:tr>
      <w:tr w:rsidR="009B48D3" w:rsidRPr="001A4C1B" w:rsidTr="00E2243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1A4C1B" w:rsidRPr="004B07DA" w:rsidRDefault="00FE3DE9" w:rsidP="00A7699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</w:pPr>
            <w:r w:rsidRPr="004B07DA">
              <w:rPr>
                <w:rFonts w:ascii="Times New Roman" w:eastAsia="Times New Roman" w:hAnsi="Times New Roman" w:cs="Times New Roman"/>
                <w:b w:val="0"/>
                <w:color w:val="000000"/>
                <w:lang w:eastAsia="es-CO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Phosphate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fertilizer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is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a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main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source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arsenic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areas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affected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with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chronic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kidney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disease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of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unknown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</w:t>
            </w: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etiology</w:t>
            </w:r>
            <w:proofErr w:type="spellEnd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in Sri Lanka</w:t>
            </w:r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A769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proofErr w:type="spellStart"/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SpringerPlus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A4C1B" w:rsidRPr="001A4C1B" w:rsidRDefault="001A4C1B" w:rsidP="00E22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1A4C1B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2015</w:t>
            </w:r>
          </w:p>
        </w:tc>
      </w:tr>
      <w:bookmarkEnd w:id="0"/>
    </w:tbl>
    <w:p w:rsidR="00B10985" w:rsidRPr="001A4C1B" w:rsidRDefault="00B10985" w:rsidP="001A4C1B">
      <w:pPr>
        <w:rPr>
          <w:rFonts w:ascii="Times New Roman" w:hAnsi="Times New Roman" w:cs="Times New Roman"/>
          <w:sz w:val="24"/>
          <w:szCs w:val="24"/>
        </w:rPr>
      </w:pPr>
    </w:p>
    <w:sectPr w:rsidR="00B10985" w:rsidRPr="001A4C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85"/>
    <w:rsid w:val="00064FE0"/>
    <w:rsid w:val="001A4C1B"/>
    <w:rsid w:val="00201E2B"/>
    <w:rsid w:val="002639B3"/>
    <w:rsid w:val="00447A9D"/>
    <w:rsid w:val="004B07DA"/>
    <w:rsid w:val="00611219"/>
    <w:rsid w:val="00807956"/>
    <w:rsid w:val="00995F4C"/>
    <w:rsid w:val="009B48D3"/>
    <w:rsid w:val="009B686B"/>
    <w:rsid w:val="00A76996"/>
    <w:rsid w:val="00AB0AAA"/>
    <w:rsid w:val="00B10985"/>
    <w:rsid w:val="00C2548D"/>
    <w:rsid w:val="00CB267A"/>
    <w:rsid w:val="00DF6437"/>
    <w:rsid w:val="00E0138D"/>
    <w:rsid w:val="00E2243A"/>
    <w:rsid w:val="00EF5195"/>
    <w:rsid w:val="00F126F2"/>
    <w:rsid w:val="00FD7E7F"/>
    <w:rsid w:val="00FE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4F519-FF9E-4AF3-AAFB-1D7921ED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995F4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anormal4">
    <w:name w:val="Plain Table 4"/>
    <w:basedOn w:val="Tablanormal"/>
    <w:uiPriority w:val="44"/>
    <w:rsid w:val="001A4C1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2B80C-11B6-40E2-B3A4-1824D754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4</Pages>
  <Words>1221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GALVIS</dc:creator>
  <cp:keywords/>
  <dc:description/>
  <cp:lastModifiedBy>ERIKA GALVIS</cp:lastModifiedBy>
  <cp:revision>18</cp:revision>
  <dcterms:created xsi:type="dcterms:W3CDTF">2021-07-16T22:18:00Z</dcterms:created>
  <dcterms:modified xsi:type="dcterms:W3CDTF">2022-10-26T00:48:00Z</dcterms:modified>
</cp:coreProperties>
</file>